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CE" w:rsidRDefault="003E0ACE" w:rsidP="003E0ACE">
      <w:pPr>
        <w:jc w:val="center"/>
        <w:rPr>
          <w:b/>
          <w:sz w:val="24"/>
          <w:szCs w:val="24"/>
        </w:rPr>
      </w:pPr>
    </w:p>
    <w:p w:rsidR="003E0ACE" w:rsidRDefault="003E0ACE" w:rsidP="003E0ACE">
      <w:pPr>
        <w:jc w:val="center"/>
        <w:rPr>
          <w:b/>
          <w:sz w:val="24"/>
          <w:szCs w:val="24"/>
        </w:rPr>
      </w:pPr>
    </w:p>
    <w:p w:rsidR="003E0ACE" w:rsidRDefault="003E0ACE" w:rsidP="003E0ACE">
      <w:pPr>
        <w:jc w:val="center"/>
        <w:rPr>
          <w:b/>
          <w:sz w:val="24"/>
          <w:szCs w:val="24"/>
        </w:rPr>
      </w:pPr>
    </w:p>
    <w:p w:rsidR="003E0ACE" w:rsidRDefault="003E0ACE" w:rsidP="003E0ACE">
      <w:pPr>
        <w:jc w:val="center"/>
        <w:rPr>
          <w:b/>
          <w:sz w:val="24"/>
          <w:szCs w:val="24"/>
        </w:rPr>
      </w:pPr>
    </w:p>
    <w:p w:rsidR="003E0ACE" w:rsidRDefault="003E0ACE" w:rsidP="003E0ACE">
      <w:pPr>
        <w:jc w:val="center"/>
        <w:rPr>
          <w:b/>
          <w:sz w:val="24"/>
          <w:szCs w:val="24"/>
        </w:rPr>
      </w:pPr>
    </w:p>
    <w:p w:rsidR="003E0ACE" w:rsidRDefault="003E0ACE" w:rsidP="003E0AC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SANGRIA AUX FRUITS ROUGES POUR 20 PERSONNES</w:t>
      </w:r>
    </w:p>
    <w:p w:rsidR="003E0ACE" w:rsidRDefault="003E0ACE" w:rsidP="003E0ACE">
      <w:pPr>
        <w:jc w:val="center"/>
        <w:rPr>
          <w:sz w:val="24"/>
          <w:szCs w:val="24"/>
        </w:rPr>
      </w:pPr>
    </w:p>
    <w:p w:rsidR="003E0ACE" w:rsidRDefault="003E0ACE" w:rsidP="003E0ACE">
      <w:pPr>
        <w:jc w:val="center"/>
      </w:pPr>
    </w:p>
    <w:p w:rsidR="003E0ACE" w:rsidRDefault="003E0ACE" w:rsidP="003E0AC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cubitainer de </w:t>
      </w:r>
      <w:smartTag w:uri="urn:schemas-microsoft-com:office:smarttags" w:element="metricconverter">
        <w:smartTagPr>
          <w:attr w:name="ProductID" w:val="5 litres"/>
        </w:smartTagPr>
        <w:r>
          <w:rPr>
            <w:sz w:val="24"/>
            <w:szCs w:val="24"/>
          </w:rPr>
          <w:t>5 litres</w:t>
        </w:r>
      </w:smartTag>
      <w:r>
        <w:rPr>
          <w:sz w:val="24"/>
          <w:szCs w:val="24"/>
        </w:rPr>
        <w:t xml:space="preserve"> de vin rosé ordinaire</w:t>
      </w:r>
    </w:p>
    <w:p w:rsidR="003E0ACE" w:rsidRDefault="003E0ACE" w:rsidP="003E0AC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2,5 kilos de fruits rouges congelés (Picard surgelés)</w:t>
      </w:r>
    </w:p>
    <w:p w:rsidR="003E0ACE" w:rsidRDefault="003E0ACE" w:rsidP="003E0AC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kilo (environ) de sucre cristallisé </w:t>
      </w:r>
    </w:p>
    <w:p w:rsidR="003E0ACE" w:rsidRDefault="003E0ACE" w:rsidP="003E0ACE">
      <w:pPr>
        <w:numPr>
          <w:ilvl w:val="0"/>
          <w:numId w:val="1"/>
        </w:numPr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0,5 litre"/>
        </w:smartTagPr>
        <w:r>
          <w:rPr>
            <w:sz w:val="24"/>
            <w:szCs w:val="24"/>
          </w:rPr>
          <w:t>0,5 litre</w:t>
        </w:r>
      </w:smartTag>
      <w:r>
        <w:rPr>
          <w:sz w:val="24"/>
          <w:szCs w:val="24"/>
        </w:rPr>
        <w:t xml:space="preserve"> de kirsch</w:t>
      </w:r>
    </w:p>
    <w:p w:rsidR="003E0ACE" w:rsidRDefault="003E0ACE" w:rsidP="003E0ACE">
      <w:pPr>
        <w:numPr>
          <w:ilvl w:val="0"/>
          <w:numId w:val="1"/>
        </w:numPr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0,5 litre"/>
        </w:smartTagPr>
        <w:r>
          <w:rPr>
            <w:sz w:val="24"/>
            <w:szCs w:val="24"/>
          </w:rPr>
          <w:t>0,5 litre</w:t>
        </w:r>
      </w:smartTag>
      <w:r>
        <w:rPr>
          <w:sz w:val="24"/>
          <w:szCs w:val="24"/>
        </w:rPr>
        <w:t xml:space="preserve"> de liqueur de fraise ou de cassis (voire de crème de fraise ou de cassis)</w:t>
      </w:r>
    </w:p>
    <w:p w:rsidR="003E0ACE" w:rsidRDefault="003E0ACE" w:rsidP="003E0ACE">
      <w:pPr>
        <w:jc w:val="both"/>
        <w:rPr>
          <w:sz w:val="24"/>
          <w:szCs w:val="24"/>
        </w:rPr>
      </w:pPr>
    </w:p>
    <w:p w:rsidR="003E0ACE" w:rsidRDefault="003E0ACE" w:rsidP="003E0ACE">
      <w:pPr>
        <w:jc w:val="both"/>
        <w:rPr>
          <w:sz w:val="24"/>
          <w:szCs w:val="24"/>
        </w:rPr>
      </w:pPr>
      <w:r>
        <w:rPr>
          <w:sz w:val="24"/>
          <w:szCs w:val="24"/>
        </w:rPr>
        <w:t>2 jours avant, mettre dans un seau les fruits encore congelés avec du sucre</w:t>
      </w:r>
    </w:p>
    <w:p w:rsidR="003E0ACE" w:rsidRDefault="003E0ACE" w:rsidP="003E0ACE">
      <w:pPr>
        <w:jc w:val="both"/>
        <w:rPr>
          <w:sz w:val="24"/>
          <w:szCs w:val="24"/>
        </w:rPr>
      </w:pPr>
    </w:p>
    <w:p w:rsidR="003E0ACE" w:rsidRDefault="003E0ACE" w:rsidP="003E0A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lendemain, les retourner sans les abîmer, verser le vin rosé, </w:t>
      </w:r>
      <w:proofErr w:type="spellStart"/>
      <w:r>
        <w:rPr>
          <w:sz w:val="24"/>
          <w:szCs w:val="24"/>
        </w:rPr>
        <w:t>resucrer</w:t>
      </w:r>
      <w:proofErr w:type="spellEnd"/>
      <w:r>
        <w:rPr>
          <w:sz w:val="24"/>
          <w:szCs w:val="24"/>
        </w:rPr>
        <w:t xml:space="preserve"> selon le goût mais pas à outrance</w:t>
      </w:r>
    </w:p>
    <w:p w:rsidR="003E0ACE" w:rsidRDefault="003E0ACE" w:rsidP="003E0ACE">
      <w:pPr>
        <w:jc w:val="both"/>
        <w:rPr>
          <w:sz w:val="24"/>
          <w:szCs w:val="24"/>
        </w:rPr>
      </w:pPr>
    </w:p>
    <w:p w:rsidR="003E0ACE" w:rsidRDefault="003E0ACE" w:rsidP="003E0ACE">
      <w:pPr>
        <w:jc w:val="both"/>
        <w:rPr>
          <w:sz w:val="24"/>
          <w:szCs w:val="24"/>
        </w:rPr>
      </w:pPr>
      <w:r>
        <w:rPr>
          <w:sz w:val="24"/>
          <w:szCs w:val="24"/>
        </w:rPr>
        <w:t>Au dernier moment, mettre le kirsch et la liqueur</w:t>
      </w:r>
    </w:p>
    <w:p w:rsidR="003E0ACE" w:rsidRDefault="003E0ACE" w:rsidP="003E0ACE">
      <w:pPr>
        <w:jc w:val="both"/>
        <w:rPr>
          <w:sz w:val="24"/>
          <w:szCs w:val="24"/>
        </w:rPr>
      </w:pPr>
    </w:p>
    <w:p w:rsidR="003E0ACE" w:rsidRDefault="003E0ACE" w:rsidP="003E0ACE">
      <w:pPr>
        <w:jc w:val="both"/>
        <w:rPr>
          <w:sz w:val="24"/>
          <w:szCs w:val="24"/>
        </w:rPr>
      </w:pPr>
      <w:r>
        <w:rPr>
          <w:sz w:val="24"/>
          <w:szCs w:val="24"/>
        </w:rPr>
        <w:t>Pour la conserver, enlever les fruits et la garder dans un récipient fermé au réfrigérateur</w:t>
      </w:r>
    </w:p>
    <w:p w:rsidR="00E0249E" w:rsidRDefault="00E0249E"/>
    <w:sectPr w:rsidR="00E0249E" w:rsidSect="00E0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E25CB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E0ACE"/>
    <w:rsid w:val="00395D42"/>
    <w:rsid w:val="003E0ACE"/>
    <w:rsid w:val="004C0B96"/>
    <w:rsid w:val="007135E6"/>
    <w:rsid w:val="00CD25C7"/>
    <w:rsid w:val="00E0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ACE"/>
    <w:pPr>
      <w:overflowPunct w:val="0"/>
      <w:autoSpaceDE w:val="0"/>
      <w:autoSpaceDN w:val="0"/>
      <w:adjustRightInd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FAGES</dc:creator>
  <cp:lastModifiedBy>Alain FAGES</cp:lastModifiedBy>
  <cp:revision>1</cp:revision>
  <dcterms:created xsi:type="dcterms:W3CDTF">2018-02-03T11:09:00Z</dcterms:created>
  <dcterms:modified xsi:type="dcterms:W3CDTF">2018-02-03T11:09:00Z</dcterms:modified>
</cp:coreProperties>
</file>