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43" w:rsidRDefault="006B6943" w:rsidP="006B6943">
      <w:pPr>
        <w:rPr>
          <w:rFonts w:ascii="AbottOldStyle," w:hAnsi="AbottOldStyle,"/>
          <w:b/>
          <w:sz w:val="44"/>
          <w:szCs w:val="44"/>
          <w:u w:val="single"/>
        </w:rPr>
      </w:pPr>
      <w:r>
        <w:rPr>
          <w:noProof/>
        </w:rPr>
        <w:drawing>
          <wp:inline distT="0" distB="0" distL="0" distR="0">
            <wp:extent cx="2038350" cy="1343025"/>
            <wp:effectExtent l="0" t="0" r="0" b="9525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43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943" w:rsidRPr="00CC072B" w:rsidRDefault="006B6943" w:rsidP="006B6943">
      <w:pPr>
        <w:rPr>
          <w:rFonts w:ascii="AbottOldStyle," w:hAnsi="AbottOldStyle,"/>
          <w:b/>
          <w:sz w:val="44"/>
          <w:szCs w:val="44"/>
          <w:u w:val="single"/>
        </w:rPr>
      </w:pPr>
      <w:r>
        <w:rPr>
          <w:rFonts w:ascii="AbottOldStyle," w:hAnsi="AbottOldStyle,"/>
          <w:b/>
          <w:sz w:val="44"/>
          <w:szCs w:val="44"/>
          <w:u w:val="single"/>
        </w:rPr>
        <w:t>PETANQUE</w:t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  <w:u w:val="single"/>
        </w:rPr>
        <w:t>SIGOLENOISE</w:t>
      </w:r>
    </w:p>
    <w:p w:rsidR="006B6943" w:rsidRDefault="006B6943" w:rsidP="006B6943">
      <w:pPr>
        <w:pStyle w:val="WW-Standard1"/>
        <w:ind w:firstLine="714"/>
      </w:pP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  <w:r>
        <w:rPr>
          <w:rFonts w:ascii="AbottOldStyle," w:hAnsi="AbottOldStyle,"/>
          <w:b/>
          <w:sz w:val="44"/>
          <w:szCs w:val="44"/>
        </w:rPr>
        <w:tab/>
      </w:r>
    </w:p>
    <w:p w:rsidR="006B6943" w:rsidRDefault="006B6943" w:rsidP="006B6943">
      <w:pPr>
        <w:pStyle w:val="WW-Standard1"/>
      </w:pPr>
      <w:r>
        <w:rPr>
          <w:rFonts w:ascii="AbottOldStyle," w:hAnsi="AbottOldStyle," w:cs="Calibri"/>
          <w:b/>
          <w:i/>
          <w:sz w:val="44"/>
          <w:szCs w:val="44"/>
        </w:rPr>
        <w:tab/>
      </w:r>
      <w:r>
        <w:rPr>
          <w:rFonts w:ascii="AbottOldStyle," w:hAnsi="AbottOldStyle," w:cs="Calibri"/>
          <w:b/>
          <w:i/>
          <w:sz w:val="44"/>
          <w:szCs w:val="44"/>
        </w:rPr>
        <w:tab/>
      </w:r>
      <w:r>
        <w:rPr>
          <w:rFonts w:ascii="AbottOldStyle," w:hAnsi="AbottOldStyle," w:cs="Calibri"/>
          <w:b/>
          <w:i/>
          <w:sz w:val="44"/>
          <w:szCs w:val="44"/>
        </w:rPr>
        <w:tab/>
      </w:r>
      <w:r>
        <w:rPr>
          <w:rFonts w:ascii="AbottOldStyle," w:hAnsi="AbottOldStyle," w:cs="Calibri"/>
          <w:b/>
          <w:i/>
          <w:sz w:val="44"/>
          <w:szCs w:val="44"/>
        </w:rPr>
        <w:tab/>
      </w:r>
      <w:r>
        <w:rPr>
          <w:rFonts w:ascii="AbottOldStyle," w:hAnsi="AbottOldStyle," w:cs="Calibri"/>
          <w:b/>
          <w:i/>
          <w:sz w:val="44"/>
          <w:szCs w:val="44"/>
        </w:rPr>
        <w:tab/>
      </w:r>
      <w:r>
        <w:rPr>
          <w:rFonts w:ascii="AbottOldStyle," w:hAnsi="AbottOldStyle," w:cs="Calibri"/>
          <w:b/>
          <w:i/>
          <w:sz w:val="36"/>
          <w:szCs w:val="36"/>
          <w:u w:val="single"/>
        </w:rPr>
        <w:t>COMPTE RENDU DE REUNION</w:t>
      </w:r>
    </w:p>
    <w:p w:rsidR="006B6943" w:rsidRDefault="006B6943" w:rsidP="006B6943">
      <w:pPr>
        <w:pStyle w:val="WW-Standard1"/>
        <w:ind w:firstLine="714"/>
        <w:rPr>
          <w:rFonts w:ascii="AbottOldStyle," w:hAnsi="AbottOldStyle,"/>
          <w:b/>
          <w:i/>
          <w:sz w:val="36"/>
          <w:szCs w:val="36"/>
          <w:u w:val="single"/>
        </w:rPr>
      </w:pPr>
      <w:r>
        <w:rPr>
          <w:rFonts w:ascii="AbottOldStyle," w:hAnsi="AbottOldStyle," w:cs="Calibri"/>
          <w:b/>
          <w:i/>
          <w:sz w:val="36"/>
          <w:szCs w:val="36"/>
        </w:rPr>
        <w:tab/>
      </w:r>
      <w:r>
        <w:rPr>
          <w:rFonts w:ascii="AbottOldStyle," w:hAnsi="AbottOldStyle," w:cs="Calibri"/>
          <w:b/>
          <w:i/>
          <w:sz w:val="36"/>
          <w:szCs w:val="36"/>
        </w:rPr>
        <w:tab/>
      </w:r>
      <w:r>
        <w:rPr>
          <w:rFonts w:ascii="AbottOldStyle," w:hAnsi="AbottOldStyle," w:cs="Calibri"/>
          <w:b/>
          <w:i/>
          <w:sz w:val="36"/>
          <w:szCs w:val="36"/>
        </w:rPr>
        <w:tab/>
      </w:r>
      <w:r>
        <w:rPr>
          <w:rFonts w:ascii="AbottOldStyle," w:hAnsi="AbottOldStyle," w:cs="Calibri"/>
          <w:b/>
          <w:i/>
          <w:sz w:val="36"/>
          <w:szCs w:val="36"/>
        </w:rPr>
        <w:tab/>
      </w:r>
      <w:r>
        <w:rPr>
          <w:rFonts w:ascii="AbottOldStyle," w:hAnsi="AbottOldStyle," w:cs="Calibri"/>
          <w:b/>
          <w:i/>
          <w:sz w:val="36"/>
          <w:szCs w:val="36"/>
        </w:rPr>
        <w:tab/>
      </w:r>
      <w:r>
        <w:rPr>
          <w:rFonts w:ascii="AbottOldStyle," w:hAnsi="AbottOldStyle," w:cs="Calibri"/>
          <w:b/>
          <w:i/>
          <w:sz w:val="36"/>
          <w:szCs w:val="36"/>
        </w:rPr>
        <w:tab/>
      </w:r>
      <w:r>
        <w:rPr>
          <w:rFonts w:ascii="AbottOldStyle," w:hAnsi="AbottOldStyle," w:cs="Calibri"/>
          <w:b/>
          <w:i/>
          <w:sz w:val="36"/>
          <w:szCs w:val="36"/>
          <w:u w:val="single"/>
        </w:rPr>
        <w:t>DU</w:t>
      </w:r>
      <w:r>
        <w:rPr>
          <w:rFonts w:ascii="AbottOldStyle," w:hAnsi="AbottOldStyle,"/>
          <w:b/>
          <w:i/>
          <w:sz w:val="36"/>
          <w:szCs w:val="36"/>
          <w:u w:val="single"/>
        </w:rPr>
        <w:t xml:space="preserve"> 18/06/2014</w:t>
      </w:r>
    </w:p>
    <w:p w:rsidR="006B6943" w:rsidRDefault="006B6943" w:rsidP="006B6943">
      <w:pPr>
        <w:pStyle w:val="WW-Standard1"/>
        <w:ind w:firstLine="714"/>
        <w:rPr>
          <w:rFonts w:ascii="AbottOldStyle," w:hAnsi="AbottOldStyle,"/>
          <w:b/>
          <w:i/>
          <w:sz w:val="36"/>
          <w:szCs w:val="36"/>
          <w:u w:val="single"/>
        </w:rPr>
      </w:pPr>
    </w:p>
    <w:p w:rsidR="006B6943" w:rsidRDefault="006B6943" w:rsidP="006B6943">
      <w:pPr>
        <w:pStyle w:val="WW-Standard1"/>
        <w:ind w:firstLine="714"/>
        <w:rPr>
          <w:rFonts w:ascii="AbottOldStyle," w:hAnsi="AbottOldStyle,"/>
          <w:b/>
          <w:i/>
          <w:sz w:val="36"/>
          <w:szCs w:val="36"/>
          <w:u w:val="single"/>
        </w:rPr>
      </w:pPr>
    </w:p>
    <w:p w:rsidR="006B6943" w:rsidRDefault="006B6943" w:rsidP="006B6943">
      <w:pPr>
        <w:pStyle w:val="WW-Standard1"/>
        <w:ind w:firstLine="714"/>
        <w:rPr>
          <w:rFonts w:ascii="AbottOldStyle," w:hAnsi="AbottOldStyle,"/>
          <w:b/>
          <w:i/>
          <w:sz w:val="36"/>
          <w:szCs w:val="36"/>
          <w:u w:val="single"/>
        </w:rPr>
      </w:pPr>
    </w:p>
    <w:p w:rsidR="006B6943" w:rsidRPr="00CC072B" w:rsidRDefault="006B6943" w:rsidP="006B6943">
      <w:pPr>
        <w:rPr>
          <w:sz w:val="24"/>
        </w:rPr>
      </w:pPr>
      <w:r w:rsidRPr="00CC072B">
        <w:rPr>
          <w:rFonts w:ascii="Calibri" w:hAnsi="Calibri" w:cs="Calibri"/>
          <w:b/>
          <w:i/>
          <w:sz w:val="24"/>
          <w:u w:val="single"/>
        </w:rPr>
        <w:t>PRESENTS</w:t>
      </w:r>
      <w:r w:rsidRPr="00CC072B">
        <w:rPr>
          <w:rFonts w:ascii="Calibri" w:hAnsi="Calibri" w:cs="Calibri"/>
          <w:sz w:val="24"/>
        </w:rPr>
        <w:t xml:space="preserve"> : BENIGAUD Pascal, SABOT André, CHALAVON René, BREYSSE Emilie, BONNEVILLE Roger, RIFFARD Georges, CHALAVON Raymond, SOUVETON Fabrice, BEAL Raphael</w:t>
      </w:r>
      <w:r>
        <w:rPr>
          <w:rFonts w:ascii="Calibri" w:hAnsi="Calibri" w:cs="Calibri"/>
          <w:sz w:val="24"/>
        </w:rPr>
        <w:t>, GIRINON David, BENIGAUD Marion</w:t>
      </w:r>
    </w:p>
    <w:p w:rsidR="006B6943" w:rsidRDefault="006B6943" w:rsidP="006B6943">
      <w:pPr>
        <w:pStyle w:val="WW-Standard1"/>
        <w:ind w:firstLine="19"/>
        <w:rPr>
          <w:rFonts w:ascii="Calibri" w:hAnsi="Calibri" w:cs="Calibri"/>
          <w:szCs w:val="22"/>
        </w:rPr>
      </w:pPr>
      <w:r w:rsidRPr="00CC072B">
        <w:rPr>
          <w:rFonts w:ascii="Calibri" w:hAnsi="Calibri" w:cs="Calibri"/>
          <w:b/>
          <w:bCs/>
          <w:i/>
          <w:iCs/>
          <w:szCs w:val="22"/>
          <w:u w:val="single"/>
        </w:rPr>
        <w:t xml:space="preserve">EXCUSES </w:t>
      </w:r>
      <w:r w:rsidRPr="00CC072B">
        <w:rPr>
          <w:rFonts w:ascii="Calibri" w:hAnsi="Calibri" w:cs="Calibri"/>
          <w:szCs w:val="22"/>
        </w:rPr>
        <w:t xml:space="preserve">: TEYSSIER Christiane, </w:t>
      </w:r>
      <w:r>
        <w:rPr>
          <w:rFonts w:ascii="Calibri" w:hAnsi="Calibri" w:cs="Calibri"/>
          <w:szCs w:val="22"/>
        </w:rPr>
        <w:t xml:space="preserve">BENIGAUD Isabelle, </w:t>
      </w:r>
      <w:r w:rsidRPr="00CC072B">
        <w:rPr>
          <w:rFonts w:ascii="Calibri" w:hAnsi="Calibri" w:cs="Calibri"/>
          <w:szCs w:val="22"/>
        </w:rPr>
        <w:t>ROYER Pierre,</w:t>
      </w:r>
      <w:r>
        <w:rPr>
          <w:rFonts w:ascii="Calibri" w:hAnsi="Calibri" w:cs="Calibri"/>
          <w:szCs w:val="22"/>
        </w:rPr>
        <w:t xml:space="preserve"> BARRY André, VOCANSON J-Paul, BRUN Henri</w:t>
      </w:r>
    </w:p>
    <w:p w:rsidR="006B6943" w:rsidRDefault="006B6943" w:rsidP="006B6943">
      <w:pPr>
        <w:pStyle w:val="WW-Standard1"/>
        <w:ind w:firstLine="19"/>
        <w:rPr>
          <w:rFonts w:ascii="Calibri" w:hAnsi="Calibri" w:cs="Calibri"/>
          <w:szCs w:val="22"/>
        </w:rPr>
      </w:pPr>
    </w:p>
    <w:p w:rsidR="006B6943" w:rsidRDefault="006B6943" w:rsidP="006B6943">
      <w:pPr>
        <w:pStyle w:val="WW-Standard1"/>
        <w:ind w:firstLine="19"/>
        <w:rPr>
          <w:rFonts w:ascii="Calibri" w:hAnsi="Calibri" w:cs="Calibri"/>
          <w:szCs w:val="22"/>
        </w:rPr>
      </w:pPr>
    </w:p>
    <w:p w:rsidR="006B6943" w:rsidRDefault="006B6943" w:rsidP="006B6943">
      <w:pPr>
        <w:pStyle w:val="WW-Standard1"/>
        <w:ind w:firstLine="19"/>
        <w:rPr>
          <w:rFonts w:ascii="Calibri" w:hAnsi="Calibri" w:cs="Calibri"/>
          <w:b/>
          <w:szCs w:val="22"/>
          <w:u w:val="single"/>
        </w:rPr>
      </w:pPr>
      <w:r w:rsidRPr="006B6943">
        <w:rPr>
          <w:rFonts w:ascii="Calibri" w:hAnsi="Calibri" w:cs="Calibri"/>
          <w:b/>
          <w:szCs w:val="22"/>
          <w:u w:val="single"/>
        </w:rPr>
        <w:t>JEUNES</w:t>
      </w:r>
    </w:p>
    <w:p w:rsidR="006B6943" w:rsidRDefault="006B6943" w:rsidP="006B6943">
      <w:pPr>
        <w:pStyle w:val="WW-Standard1"/>
        <w:ind w:firstLine="19"/>
        <w:rPr>
          <w:rFonts w:ascii="Calibri" w:hAnsi="Calibri" w:cs="Calibri"/>
          <w:b/>
          <w:szCs w:val="22"/>
          <w:u w:val="single"/>
        </w:rPr>
      </w:pPr>
    </w:p>
    <w:p w:rsidR="006B6943" w:rsidRDefault="00C4024A" w:rsidP="006B6943">
      <w:pPr>
        <w:pStyle w:val="WW-Standard1"/>
        <w:ind w:firstLine="1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Suite à un profond désaccord dans l’encadrement de l’école de pétanque le Président souhaitait entendre les versions des différents protagonistes. Marion Bénigaud était présente tout comme Fabrice Souveton, mais Jean Marc </w:t>
      </w:r>
      <w:proofErr w:type="spellStart"/>
      <w:r>
        <w:rPr>
          <w:rFonts w:ascii="Calibri" w:hAnsi="Calibri" w:cs="Calibri"/>
          <w:szCs w:val="22"/>
        </w:rPr>
        <w:t>Romezin</w:t>
      </w:r>
      <w:proofErr w:type="spellEnd"/>
      <w:r>
        <w:rPr>
          <w:rFonts w:ascii="Calibri" w:hAnsi="Calibri" w:cs="Calibri"/>
          <w:szCs w:val="22"/>
        </w:rPr>
        <w:t xml:space="preserve"> n’ayant pas répondu à la convocation les problèmes n’ont pu être que partiellement évoqués. Aussi devant cette situation il est décidé de suspendre les entrainements </w:t>
      </w:r>
      <w:r w:rsidR="000B0FD3">
        <w:rPr>
          <w:rFonts w:ascii="Calibri" w:hAnsi="Calibri" w:cs="Calibri"/>
          <w:szCs w:val="22"/>
        </w:rPr>
        <w:t xml:space="preserve">jusqu’à la rentrée. Les participations </w:t>
      </w:r>
      <w:r>
        <w:rPr>
          <w:rFonts w:ascii="Calibri" w:hAnsi="Calibri" w:cs="Calibri"/>
          <w:szCs w:val="22"/>
        </w:rPr>
        <w:t xml:space="preserve">prévues aux différents concours ne sont pas remises en cause. </w:t>
      </w:r>
    </w:p>
    <w:p w:rsidR="00C4024A" w:rsidRDefault="00C4024A" w:rsidP="006B6943">
      <w:pPr>
        <w:pStyle w:val="WW-Standard1"/>
        <w:ind w:firstLine="19"/>
        <w:rPr>
          <w:rFonts w:ascii="Calibri" w:hAnsi="Calibri" w:cs="Calibri"/>
          <w:szCs w:val="22"/>
        </w:rPr>
      </w:pPr>
    </w:p>
    <w:p w:rsidR="006B6943" w:rsidRDefault="006B6943" w:rsidP="006B6943">
      <w:pPr>
        <w:pStyle w:val="WW-Standard1"/>
        <w:ind w:firstLine="1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Résultats championnat jeunes : Maxime ROMEZIN est qualifié </w:t>
      </w:r>
      <w:r w:rsidR="00C4024A">
        <w:rPr>
          <w:rFonts w:ascii="Calibri" w:hAnsi="Calibri" w:cs="Calibri"/>
          <w:szCs w:val="22"/>
        </w:rPr>
        <w:t xml:space="preserve">pour les championnats de France triplettes cadets avec deux joueurs de Retournac. </w:t>
      </w:r>
    </w:p>
    <w:p w:rsidR="006B6943" w:rsidRDefault="006B6943" w:rsidP="006B6943">
      <w:pPr>
        <w:pStyle w:val="WW-Standard1"/>
        <w:ind w:firstLine="1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Louis HAMARD, Benjamin CORNILLON et Alicia LAFFONT perdent en demi-finale.</w:t>
      </w:r>
    </w:p>
    <w:p w:rsidR="006B6943" w:rsidRDefault="006B6943" w:rsidP="006B6943">
      <w:pPr>
        <w:pStyle w:val="WW-Standard1"/>
        <w:ind w:firstLine="19"/>
        <w:rPr>
          <w:rFonts w:ascii="Calibri" w:hAnsi="Calibri" w:cs="Calibri"/>
          <w:szCs w:val="22"/>
        </w:rPr>
      </w:pPr>
    </w:p>
    <w:p w:rsidR="006B6943" w:rsidRDefault="006B6943" w:rsidP="006B6943">
      <w:pPr>
        <w:pStyle w:val="WW-Standard1"/>
        <w:ind w:firstLine="19"/>
        <w:rPr>
          <w:rFonts w:ascii="Calibri" w:hAnsi="Calibri" w:cs="Calibri"/>
          <w:szCs w:val="22"/>
        </w:rPr>
      </w:pPr>
    </w:p>
    <w:p w:rsidR="006B6943" w:rsidRDefault="006B6943" w:rsidP="006B6943">
      <w:pPr>
        <w:pStyle w:val="WW-Standard1"/>
        <w:ind w:firstLine="19"/>
        <w:rPr>
          <w:rFonts w:ascii="Calibri" w:hAnsi="Calibri" w:cs="Calibri"/>
          <w:b/>
          <w:szCs w:val="22"/>
          <w:u w:val="single"/>
        </w:rPr>
      </w:pPr>
      <w:r w:rsidRPr="006B6943">
        <w:rPr>
          <w:rFonts w:ascii="Calibri" w:hAnsi="Calibri" w:cs="Calibri"/>
          <w:b/>
          <w:szCs w:val="22"/>
          <w:u w:val="single"/>
        </w:rPr>
        <w:t>COUPE HAUTE LOIRE</w:t>
      </w:r>
    </w:p>
    <w:p w:rsidR="006B6943" w:rsidRDefault="006B6943" w:rsidP="006B6943">
      <w:pPr>
        <w:pStyle w:val="WW-Standard1"/>
        <w:ind w:firstLine="19"/>
        <w:rPr>
          <w:rFonts w:ascii="Calibri" w:hAnsi="Calibri" w:cs="Calibri"/>
          <w:b/>
          <w:szCs w:val="22"/>
          <w:u w:val="single"/>
        </w:rPr>
      </w:pPr>
    </w:p>
    <w:p w:rsidR="006B6943" w:rsidRDefault="006B6943" w:rsidP="006B6943">
      <w:pPr>
        <w:pStyle w:val="WW-Standard1"/>
        <w:ind w:firstLine="1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L’équipe de Marion BENIGAUD qui joué à domicile a gagné le 2</w:t>
      </w:r>
      <w:r w:rsidRPr="006B6943">
        <w:rPr>
          <w:rFonts w:ascii="Calibri" w:hAnsi="Calibri" w:cs="Calibri"/>
          <w:szCs w:val="22"/>
          <w:vertAlign w:val="superscript"/>
        </w:rPr>
        <w:t>ème</w:t>
      </w:r>
      <w:r>
        <w:rPr>
          <w:rFonts w:ascii="Calibri" w:hAnsi="Calibri" w:cs="Calibri"/>
          <w:szCs w:val="22"/>
        </w:rPr>
        <w:t xml:space="preserve"> tour conte VERGHONGON. Cadrage le 6 juillet.</w:t>
      </w:r>
    </w:p>
    <w:p w:rsidR="006B6943" w:rsidRDefault="006B6943" w:rsidP="006B6943">
      <w:pPr>
        <w:pStyle w:val="WW-Standard1"/>
        <w:ind w:firstLine="19"/>
        <w:rPr>
          <w:rFonts w:ascii="Calibri" w:hAnsi="Calibri" w:cs="Calibri"/>
          <w:szCs w:val="22"/>
        </w:rPr>
      </w:pPr>
    </w:p>
    <w:p w:rsidR="006B6943" w:rsidRDefault="006B6943" w:rsidP="006B6943">
      <w:pPr>
        <w:pStyle w:val="WW-Standard1"/>
        <w:ind w:firstLine="19"/>
        <w:rPr>
          <w:rFonts w:ascii="Calibri" w:hAnsi="Calibri" w:cs="Calibri"/>
          <w:b/>
          <w:szCs w:val="22"/>
          <w:u w:val="single"/>
        </w:rPr>
      </w:pPr>
      <w:r w:rsidRPr="006B6943">
        <w:rPr>
          <w:rFonts w:ascii="Calibri" w:hAnsi="Calibri" w:cs="Calibri"/>
          <w:b/>
          <w:szCs w:val="22"/>
          <w:u w:val="single"/>
        </w:rPr>
        <w:t>REGIONAL</w:t>
      </w:r>
    </w:p>
    <w:p w:rsidR="006B6943" w:rsidRDefault="006B6943" w:rsidP="006B6943">
      <w:pPr>
        <w:pStyle w:val="WW-Standard1"/>
        <w:ind w:firstLine="19"/>
        <w:rPr>
          <w:rFonts w:ascii="Calibri" w:hAnsi="Calibri" w:cs="Calibri"/>
          <w:b/>
          <w:szCs w:val="22"/>
          <w:u w:val="single"/>
        </w:rPr>
      </w:pPr>
    </w:p>
    <w:p w:rsidR="006B6943" w:rsidRDefault="009D4CC4" w:rsidP="006B6943">
      <w:pPr>
        <w:pStyle w:val="WW-Standard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René va adresser un courrier à la mairie pour la mise à disposition des barrières.</w:t>
      </w:r>
      <w:r w:rsidR="00C4024A">
        <w:rPr>
          <w:rFonts w:ascii="Calibri" w:hAnsi="Calibri" w:cs="Calibri"/>
          <w:szCs w:val="22"/>
        </w:rPr>
        <w:t xml:space="preserve"> La municipalité sera également invitée par courrier au repas du dimanche midi, idem pour Daniel </w:t>
      </w:r>
      <w:proofErr w:type="spellStart"/>
      <w:r w:rsidR="00C4024A">
        <w:rPr>
          <w:rFonts w:ascii="Calibri" w:hAnsi="Calibri" w:cs="Calibri"/>
          <w:szCs w:val="22"/>
        </w:rPr>
        <w:t>Roure</w:t>
      </w:r>
      <w:proofErr w:type="spellEnd"/>
      <w:r w:rsidR="00C4024A">
        <w:rPr>
          <w:rFonts w:ascii="Calibri" w:hAnsi="Calibri" w:cs="Calibri"/>
          <w:szCs w:val="22"/>
        </w:rPr>
        <w:t xml:space="preserve">, Lucien </w:t>
      </w:r>
      <w:proofErr w:type="spellStart"/>
      <w:r w:rsidR="00C4024A">
        <w:rPr>
          <w:rFonts w:ascii="Calibri" w:hAnsi="Calibri" w:cs="Calibri"/>
          <w:szCs w:val="22"/>
        </w:rPr>
        <w:t>Anglade</w:t>
      </w:r>
      <w:proofErr w:type="spellEnd"/>
      <w:r w:rsidR="00C4024A">
        <w:rPr>
          <w:rFonts w:ascii="Calibri" w:hAnsi="Calibri" w:cs="Calibri"/>
          <w:szCs w:val="22"/>
        </w:rPr>
        <w:t xml:space="preserve">, Jacky </w:t>
      </w:r>
      <w:proofErr w:type="spellStart"/>
      <w:r w:rsidR="00C4024A">
        <w:rPr>
          <w:rFonts w:ascii="Calibri" w:hAnsi="Calibri" w:cs="Calibri"/>
          <w:szCs w:val="22"/>
        </w:rPr>
        <w:t>Demirjian</w:t>
      </w:r>
      <w:proofErr w:type="spellEnd"/>
      <w:r w:rsidR="00C4024A">
        <w:rPr>
          <w:rFonts w:ascii="Calibri" w:hAnsi="Calibri" w:cs="Calibri"/>
          <w:szCs w:val="22"/>
        </w:rPr>
        <w:t xml:space="preserve">, les arbitres et le délégué. </w:t>
      </w:r>
    </w:p>
    <w:p w:rsidR="009D4CC4" w:rsidRDefault="009D4CC4" w:rsidP="006B6943">
      <w:pPr>
        <w:pStyle w:val="WW-Standard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Subvention : Nous sommes toujours en attente d’une réponde de la mairie.</w:t>
      </w:r>
    </w:p>
    <w:p w:rsidR="009D4CC4" w:rsidRDefault="009D4CC4" w:rsidP="006B6943">
      <w:pPr>
        <w:pStyle w:val="WW-Standard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Tombola : 1000 tickets ont été distribués. </w:t>
      </w:r>
    </w:p>
    <w:p w:rsidR="009D4CC4" w:rsidRDefault="009D4CC4" w:rsidP="006B6943">
      <w:pPr>
        <w:pStyle w:val="WW-Standard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Fléchage : David, André S et André B s’en chargent.</w:t>
      </w:r>
    </w:p>
    <w:p w:rsidR="009D4CC4" w:rsidRDefault="009D4CC4" w:rsidP="006B6943">
      <w:pPr>
        <w:pStyle w:val="WW-Standard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Eclairages : un grand pylône avec 3 projecteurs sera placé vers la maison des ainés.</w:t>
      </w:r>
    </w:p>
    <w:p w:rsidR="007F4141" w:rsidRDefault="007F4141" w:rsidP="006B6943">
      <w:pPr>
        <w:pStyle w:val="WW-Standard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Buvette : des crêpes seront en vente (recette pour l’école de pétanque)</w:t>
      </w:r>
    </w:p>
    <w:p w:rsidR="009D4CC4" w:rsidRDefault="009D4CC4" w:rsidP="006B6943">
      <w:pPr>
        <w:pStyle w:val="WW-Standard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Georgette RIFFARD se charge encore cette année de faire estimer le poids d’un jambon.</w:t>
      </w:r>
    </w:p>
    <w:p w:rsidR="007F4141" w:rsidRDefault="007F4141" w:rsidP="006B6943">
      <w:pPr>
        <w:pStyle w:val="WW-Standard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Traçage des jeux : jeudi 17 après-midi, vendredi 18 toute la journée et samedi 19 le matin.</w:t>
      </w:r>
    </w:p>
    <w:p w:rsidR="00C4024A" w:rsidRDefault="00C4024A" w:rsidP="006B6943">
      <w:pPr>
        <w:pStyle w:val="WW-Standard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René affichera une feuille de planning pour les bénévoles. </w:t>
      </w:r>
    </w:p>
    <w:p w:rsidR="007F4141" w:rsidRDefault="007F4141" w:rsidP="006B6943">
      <w:pPr>
        <w:pStyle w:val="WW-Standard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ce jour, une soixantaine d’inscriptions masculines et une dizaine </w:t>
      </w:r>
      <w:r w:rsidR="000B0FD3">
        <w:rPr>
          <w:rFonts w:ascii="Calibri" w:hAnsi="Calibri" w:cs="Calibri"/>
          <w:szCs w:val="22"/>
        </w:rPr>
        <w:t xml:space="preserve">de </w:t>
      </w:r>
      <w:r>
        <w:rPr>
          <w:rFonts w:ascii="Calibri" w:hAnsi="Calibri" w:cs="Calibri"/>
          <w:szCs w:val="22"/>
        </w:rPr>
        <w:t>féminines.</w:t>
      </w:r>
      <w:bookmarkStart w:id="0" w:name="_GoBack"/>
      <w:bookmarkEnd w:id="0"/>
    </w:p>
    <w:p w:rsidR="007F4141" w:rsidRDefault="007F4141" w:rsidP="006B6943">
      <w:pPr>
        <w:pStyle w:val="WW-Standard1"/>
        <w:rPr>
          <w:rFonts w:ascii="Calibri" w:hAnsi="Calibri" w:cs="Calibri"/>
          <w:szCs w:val="22"/>
        </w:rPr>
      </w:pPr>
    </w:p>
    <w:p w:rsidR="007F4141" w:rsidRPr="007F4141" w:rsidRDefault="007F4141" w:rsidP="006B6943">
      <w:pPr>
        <w:pStyle w:val="WW-Standard1"/>
        <w:rPr>
          <w:rFonts w:ascii="Calibri" w:hAnsi="Calibri" w:cs="Calibri"/>
          <w:b/>
          <w:szCs w:val="22"/>
          <w:u w:val="single"/>
        </w:rPr>
      </w:pPr>
      <w:r w:rsidRPr="007F4141">
        <w:rPr>
          <w:rFonts w:ascii="Calibri" w:hAnsi="Calibri" w:cs="Calibri"/>
          <w:b/>
          <w:szCs w:val="22"/>
          <w:u w:val="single"/>
        </w:rPr>
        <w:t>DIVERS</w:t>
      </w:r>
    </w:p>
    <w:p w:rsidR="006B6943" w:rsidRDefault="009D4CC4" w:rsidP="006B6943">
      <w:pPr>
        <w:pStyle w:val="WW-Standard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</w:p>
    <w:p w:rsidR="007F4141" w:rsidRPr="006B6943" w:rsidRDefault="007F4141" w:rsidP="006B6943">
      <w:pPr>
        <w:pStyle w:val="WW-Standard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L’assemblée générale de la boule aura lieu le dimanche 29 juin. Fabrice sera présent et représentera la pétanque.</w:t>
      </w:r>
    </w:p>
    <w:p w:rsidR="006B6943" w:rsidRPr="006B6943" w:rsidRDefault="006B6943" w:rsidP="006B6943">
      <w:pPr>
        <w:pStyle w:val="WW-Standard1"/>
        <w:ind w:firstLine="19"/>
        <w:rPr>
          <w:rFonts w:ascii="Calibri" w:hAnsi="Calibri" w:cs="Calibri"/>
          <w:szCs w:val="22"/>
        </w:rPr>
      </w:pPr>
    </w:p>
    <w:p w:rsidR="006B6943" w:rsidRPr="006B6943" w:rsidRDefault="006B6943" w:rsidP="006B6943">
      <w:pPr>
        <w:pStyle w:val="WW-Standard1"/>
        <w:ind w:firstLine="19"/>
        <w:rPr>
          <w:rFonts w:ascii="Calibri" w:hAnsi="Calibri" w:cs="Calibri"/>
          <w:szCs w:val="22"/>
        </w:rPr>
      </w:pPr>
    </w:p>
    <w:p w:rsidR="004B2864" w:rsidRDefault="004B2864"/>
    <w:sectPr w:rsidR="004B2864" w:rsidSect="004B2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ottOldStyle,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43"/>
    <w:rsid w:val="000B0FD3"/>
    <w:rsid w:val="004B2864"/>
    <w:rsid w:val="006B6943"/>
    <w:rsid w:val="007F4141"/>
    <w:rsid w:val="009D4CC4"/>
    <w:rsid w:val="00C4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W-Standard1">
    <w:name w:val="WW-Standard1"/>
    <w:rsid w:val="006B6943"/>
    <w:pPr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943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W-Standard1">
    <w:name w:val="WW-Standard1"/>
    <w:rsid w:val="006B6943"/>
    <w:pPr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943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BREYSSE</dc:creator>
  <cp:lastModifiedBy>RENE</cp:lastModifiedBy>
  <cp:revision>2</cp:revision>
  <dcterms:created xsi:type="dcterms:W3CDTF">2014-06-23T18:46:00Z</dcterms:created>
  <dcterms:modified xsi:type="dcterms:W3CDTF">2014-06-23T18:46:00Z</dcterms:modified>
</cp:coreProperties>
</file>