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7006C">
      <w:pPr>
        <w:rPr>
          <w:rFonts w:ascii="Verdana" w:hAnsi="Verdana" w:cs="Verdana"/>
          <w:b/>
          <w:bCs/>
          <w:sz w:val="18"/>
          <w:szCs w:val="18"/>
          <w:u w:val="single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9.75pt;height:102.75pt" filled="t">
            <v:fill color2="black"/>
            <v:imagedata r:id="rId5" o:title=""/>
          </v:shape>
        </w:pic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C</w:t>
      </w:r>
      <w:r>
        <w:rPr>
          <w:rFonts w:ascii="Verdana" w:hAnsi="Verdana" w:cs="Verdana"/>
          <w:b/>
          <w:bCs/>
          <w:sz w:val="18"/>
          <w:szCs w:val="18"/>
          <w:u w:val="single"/>
        </w:rPr>
        <w:t>ompte rendu de la réunion du Comité directeur du 26 JUIN 2013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b/>
          <w:bCs/>
          <w:sz w:val="18"/>
          <w:szCs w:val="18"/>
          <w:u w:val="single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Sont présents : </w:t>
      </w:r>
      <w:r>
        <w:rPr>
          <w:rFonts w:ascii="Verdana" w:hAnsi="Verdana" w:cs="Verdana"/>
          <w:sz w:val="18"/>
          <w:szCs w:val="18"/>
        </w:rPr>
        <w:t>Cécile NICOD, Jean Pierre MARMONT, Jean Claude LACROIX, Michel NICOD, Agnès TREUVEY, Jean Pierre BRAVI, Annie DAVID, Michel MORLOTTI, Georges MALLET, Jocelyne BOUVARD</w:t>
      </w:r>
      <w:r>
        <w:rPr>
          <w:rFonts w:ascii="Verdana" w:hAnsi="Verdana" w:cs="Verdana"/>
          <w:sz w:val="18"/>
          <w:szCs w:val="18"/>
          <w:u w:val="single"/>
        </w:rPr>
        <w:t>,</w:t>
      </w:r>
      <w:r>
        <w:rPr>
          <w:rFonts w:ascii="Verdana" w:hAnsi="Verdana" w:cs="Verdana"/>
          <w:sz w:val="18"/>
          <w:szCs w:val="18"/>
        </w:rPr>
        <w:t xml:space="preserve"> Véroni</w:t>
      </w:r>
      <w:r>
        <w:rPr>
          <w:rFonts w:ascii="Verdana" w:hAnsi="Verdana" w:cs="Verdana"/>
          <w:sz w:val="18"/>
          <w:szCs w:val="18"/>
        </w:rPr>
        <w:t>que PACHOT, Roselyne BIGOT</w:t>
      </w:r>
    </w:p>
    <w:p w:rsidR="00000000" w:rsidRDefault="0037006C">
      <w:pPr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Sont excusés : </w:t>
      </w:r>
      <w:r>
        <w:rPr>
          <w:rFonts w:ascii="Verdana" w:hAnsi="Verdana" w:cs="Verdana"/>
          <w:sz w:val="18"/>
          <w:szCs w:val="18"/>
          <w:u w:val="single"/>
        </w:rPr>
        <w:t>Catherine et Jean Philippe ROCHY.</w:t>
      </w:r>
      <w:r>
        <w:rPr>
          <w:rFonts w:ascii="Verdana" w:hAnsi="Verdana" w:cs="Verdana"/>
          <w:sz w:val="18"/>
          <w:szCs w:val="18"/>
        </w:rPr>
        <w:t xml:space="preserve"> </w:t>
      </w:r>
    </w:p>
    <w:p w:rsidR="00000000" w:rsidRDefault="0037006C">
      <w:pPr>
        <w:rPr>
          <w:rFonts w:ascii="Verdana" w:hAnsi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L'ordre du jour est modifié comme suit :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Après la lecture du courrier, approbation du règlement intérieur afin de permettre à Véronique PACHOT de partir avant la fin de la réunio</w:t>
      </w:r>
      <w:r>
        <w:rPr>
          <w:rFonts w:ascii="Verdana" w:hAnsi="Verdana" w:cs="Verdana"/>
          <w:sz w:val="18"/>
          <w:szCs w:val="18"/>
        </w:rPr>
        <w:t>n pour des raisons familiales. Nous la remercions de s'être déplacée afin d'avoir le quorum pour pouvoir valablement délibérer.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Avant de dérouler l'ordre du jour, le Président nous fait part de 3 nouveaux décès, celui de Xavier TOMASINI, ancien licencié d</w:t>
      </w:r>
      <w:r>
        <w:rPr>
          <w:rFonts w:ascii="Verdana" w:hAnsi="Verdana" w:cs="Verdana"/>
          <w:sz w:val="18"/>
          <w:szCs w:val="18"/>
        </w:rPr>
        <w:t>e l'Ain, de Raffael PISTILLO, licencié de la BURGIENNE et le décès volontaire de Pascal BONTEMPS, licencié de GEX, dont les funérailles ayant lieu le jeudi 13 juin à GEX, ce qui a valu un nouveau report de la rencontre des vétérans 1ère division.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Merci à R</w:t>
      </w:r>
      <w:r>
        <w:rPr>
          <w:rFonts w:ascii="Verdana" w:hAnsi="Verdana" w:cs="Verdana"/>
          <w:sz w:val="18"/>
          <w:szCs w:val="18"/>
        </w:rPr>
        <w:t>oselyne BIGOT de trouver rapidement une nouvelle date et de la communiquer aussitôt aux clubs concernés.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1- </w:t>
      </w: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Règlement intérieur </w:t>
      </w:r>
      <w:r>
        <w:rPr>
          <w:rFonts w:ascii="Verdana" w:hAnsi="Verdana" w:cs="Verdana"/>
          <w:b/>
          <w:bCs/>
          <w:sz w:val="18"/>
          <w:szCs w:val="18"/>
        </w:rPr>
        <w:t>: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Le nouveau règlement intérieur </w:t>
      </w:r>
      <w:r>
        <w:rPr>
          <w:rFonts w:ascii="Verdana" w:hAnsi="Verdana" w:cs="Verdana"/>
          <w:sz w:val="18"/>
          <w:szCs w:val="18"/>
          <w:shd w:val="clear" w:color="auto" w:fill="FFFFFF"/>
        </w:rPr>
        <w:t>adopté à l’unanimité des membres présents sera soumis à l’approbation du Congrès Départemental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 de Novembre.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2-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Approbation du CR du 29.05</w:t>
      </w:r>
      <w:r>
        <w:rPr>
          <w:rFonts w:ascii="Verdana" w:hAnsi="Verdana" w:cs="Verdana"/>
          <w:b/>
          <w:bCs/>
          <w:sz w:val="18"/>
          <w:szCs w:val="18"/>
        </w:rPr>
        <w:t xml:space="preserve"> : ok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erratum : l</w:t>
      </w:r>
      <w:r>
        <w:rPr>
          <w:rFonts w:ascii="Verdana" w:hAnsi="Verdana" w:cs="Verdana"/>
          <w:sz w:val="18"/>
          <w:szCs w:val="18"/>
        </w:rPr>
        <w:t xml:space="preserve">a proposition de la commission des statuts et règlements de modifier l'article 12 des statuts, pour ramener à 16 membres le Comité Directeur a été adoptée à l'unanimité des membres présents. Une </w:t>
      </w:r>
      <w:r>
        <w:rPr>
          <w:rFonts w:ascii="Verdana" w:hAnsi="Verdana" w:cs="Verdana"/>
          <w:sz w:val="18"/>
          <w:szCs w:val="18"/>
        </w:rPr>
        <w:t>modification de l'article 12 sera le point principal de la prochaine réunion du Comité Directeur du 26 JUIN prochain.</w:t>
      </w:r>
    </w:p>
    <w:p w:rsidR="00000000" w:rsidRDefault="0037006C">
      <w:pPr>
        <w:rPr>
          <w:rFonts w:ascii="Verdana" w:hAnsi="Verdana" w:cs="Verdana"/>
          <w:b/>
          <w:bCs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concernant les 2800€ du championnat de ligue, il s'agit d'un déficit.</w:t>
      </w:r>
    </w:p>
    <w:p w:rsidR="00000000" w:rsidRDefault="0037006C">
      <w:pPr>
        <w:rPr>
          <w:rFonts w:ascii="Verdana" w:hAnsi="Verdana" w:cs="Verdana"/>
          <w:b/>
          <w:bCs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>3 -</w:t>
      </w:r>
      <w:r>
        <w:rPr>
          <w:rFonts w:ascii="Verdana" w:hAnsi="Verdana" w:cs="Verdana"/>
          <w:b/>
          <w:bCs/>
          <w:sz w:val="18"/>
          <w:szCs w:val="18"/>
          <w:u w:val="single"/>
        </w:rPr>
        <w:t>Lecture du courrier :</w:t>
      </w:r>
    </w:p>
    <w:p w:rsidR="00000000" w:rsidRDefault="0037006C">
      <w:pPr>
        <w:numPr>
          <w:ilvl w:val="0"/>
          <w:numId w:val="5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démission de Muriel DESMARIS du Comité Dir</w:t>
      </w:r>
      <w:r>
        <w:rPr>
          <w:rFonts w:ascii="Verdana" w:hAnsi="Verdana" w:cs="Verdana"/>
          <w:sz w:val="18"/>
          <w:szCs w:val="18"/>
        </w:rPr>
        <w:t>ecteur</w:t>
      </w:r>
    </w:p>
    <w:p w:rsidR="00000000" w:rsidRDefault="0037006C">
      <w:pPr>
        <w:numPr>
          <w:ilvl w:val="0"/>
          <w:numId w:val="5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démission de Catherine ROCHY du Comité Directeur et de la commission calendrier, mais souhaite rester à la  commission féminine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mail de Laurent MOLINA, démission de la présidence de la P'tite Boule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mail de Didier CORNIGLION, nouveau président de la </w:t>
      </w:r>
      <w:r>
        <w:rPr>
          <w:rFonts w:ascii="Verdana" w:hAnsi="Verdana" w:cs="Verdana"/>
          <w:sz w:val="18"/>
          <w:szCs w:val="18"/>
        </w:rPr>
        <w:t xml:space="preserve">P'tite Boule, 46 rue du sablon à 01800 St Jean de Niost : Tél fixe: 04.74.36.50.22, portable: 06.89.82.91.12, email: </w:t>
      </w:r>
      <w:hyperlink r:id="rId6" w:history="1">
        <w:r>
          <w:rPr>
            <w:rStyle w:val="Lienhypertexte"/>
            <w:rFonts w:ascii="Verdana" w:hAnsi="Verdana"/>
          </w:rPr>
          <w:t>corniglion_didier@orange.fr</w:t>
        </w:r>
      </w:hyperlink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mail de Jacques CHABROULIN:</w:t>
      </w:r>
      <w:r>
        <w:rPr>
          <w:rFonts w:ascii="Verdana" w:hAnsi="Verdana" w:cs="Verdana"/>
          <w:b/>
          <w:bCs/>
          <w:sz w:val="18"/>
          <w:szCs w:val="18"/>
        </w:rPr>
        <w:t xml:space="preserve"> </w:t>
      </w:r>
      <w:hyperlink r:id="rId7" w:history="1">
        <w:r>
          <w:rPr>
            <w:rStyle w:val="Lienhypertexte"/>
            <w:rFonts w:ascii="Verdana" w:hAnsi="Verdana"/>
          </w:rPr>
          <w:t>jacques.chabroulin@orange.fr</w:t>
        </w:r>
      </w:hyperlink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Ligue, courrier du CDF tête à tête féminin de 2014 et calendrier des manifestations 2014-2017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demande de CHATILLON S/CHALARONNE d'organiser un concours propagande le 21 juillet, Il y a BELLEY à cette date, </w:t>
      </w:r>
      <w:r>
        <w:rPr>
          <w:rFonts w:ascii="Verdana" w:hAnsi="Verdana" w:cs="Verdana"/>
          <w:sz w:val="18"/>
          <w:szCs w:val="18"/>
          <w:shd w:val="clear" w:color="auto" w:fill="FFFFFF"/>
        </w:rPr>
        <w:t>a</w:t>
      </w:r>
      <w:r>
        <w:rPr>
          <w:rFonts w:ascii="Verdana" w:hAnsi="Verdana" w:cs="Verdana"/>
          <w:sz w:val="18"/>
          <w:szCs w:val="18"/>
          <w:shd w:val="clear" w:color="auto" w:fill="FFFFFF"/>
        </w:rPr>
        <w:t>ccepté.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HAUTEVILLE: Reçu contrat d'organisation du championnat triplette mixte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OUSSIAT: reçu contrat d'organisation du championnat doublette vétéran 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reçu candidature de Jean-Henri BOULOGNE à l'arbitrage : courrier à refaire par l'intéressé (le papier à en</w:t>
      </w:r>
      <w:r>
        <w:rPr>
          <w:rFonts w:ascii="Verdana" w:hAnsi="Verdana" w:cs="Verdana"/>
          <w:sz w:val="18"/>
          <w:szCs w:val="18"/>
        </w:rPr>
        <w:t>tête du Comité ne pas être utilisé à des fins personnelles)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reçu règlement des inscriptions championnats de MEXIMIEUX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reçu règlement des inscriptions championnats de REPLONGES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reçu règlement des inscriptions championnats de LAGNIEU</w:t>
      </w:r>
    </w:p>
    <w:p w:rsidR="00000000" w:rsidRDefault="0037006C">
      <w:pPr>
        <w:numPr>
          <w:ilvl w:val="0"/>
          <w:numId w:val="1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reçu règlement d'une ame</w:t>
      </w:r>
      <w:r>
        <w:rPr>
          <w:rFonts w:ascii="Verdana" w:hAnsi="Verdana" w:cs="Verdana"/>
          <w:sz w:val="18"/>
          <w:szCs w:val="18"/>
        </w:rPr>
        <w:t>nde de LAGNIEU: championnat des clubs féminins (17.03)</w:t>
      </w:r>
    </w:p>
    <w:p w:rsidR="00000000" w:rsidRDefault="0037006C">
      <w:pPr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  <w:t xml:space="preserve">Les règlements des inscriptions des championnats sont à envoyés au trésorier du Comité, </w:t>
      </w:r>
    </w:p>
    <w:p w:rsidR="00000000" w:rsidRDefault="0037006C">
      <w:p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  <w:tab/>
        <w:t>Michel MORLOTTI, 676 avenue Antonin PONCET à 01350 CULOZ</w:t>
      </w:r>
    </w:p>
    <w:p w:rsidR="00000000" w:rsidRDefault="0037006C">
      <w:pPr>
        <w:numPr>
          <w:ilvl w:val="0"/>
          <w:numId w:val="4"/>
        </w:num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 xml:space="preserve">reçu chèque de 105€ en règlement de l'amende de Marc </w:t>
      </w:r>
      <w:r>
        <w:rPr>
          <w:rFonts w:ascii="Verdana" w:hAnsi="Verdana" w:cs="Verdana"/>
          <w:color w:val="000000"/>
          <w:sz w:val="18"/>
          <w:szCs w:val="18"/>
        </w:rPr>
        <w:t>GARVI (2008)</w:t>
      </w:r>
    </w:p>
    <w:p w:rsidR="00000000" w:rsidRDefault="0037006C">
      <w:pPr>
        <w:numPr>
          <w:ilvl w:val="0"/>
          <w:numId w:val="4"/>
        </w:num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Ligue Rhône Alpes : recevabilité de l'appel de Jordan MELLARD. Le Président a lui même fait appel de la décision du CD 69, mais il s'est«apparemment» perdu. Il pourra y avoir vice de forme.</w:t>
      </w:r>
    </w:p>
    <w:p w:rsidR="00000000" w:rsidRDefault="0037006C">
      <w:pPr>
        <w:numPr>
          <w:ilvl w:val="0"/>
          <w:numId w:val="4"/>
        </w:num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Ligue Rhône Alpes: calendrier prévisionnel à retourne</w:t>
      </w:r>
      <w:r>
        <w:rPr>
          <w:rFonts w:ascii="Verdana" w:hAnsi="Verdana" w:cs="Verdana"/>
          <w:color w:val="000000"/>
          <w:sz w:val="18"/>
          <w:szCs w:val="18"/>
        </w:rPr>
        <w:t>r pour le 15 juillet 2013</w:t>
      </w:r>
    </w:p>
    <w:p w:rsidR="00000000" w:rsidRDefault="0037006C">
      <w:pPr>
        <w:numPr>
          <w:ilvl w:val="0"/>
          <w:numId w:val="4"/>
        </w:num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appel de fonds de URBANIA</w:t>
      </w:r>
    </w:p>
    <w:p w:rsidR="00000000" w:rsidRDefault="0037006C">
      <w:pPr>
        <w:numPr>
          <w:ilvl w:val="0"/>
          <w:numId w:val="4"/>
        </w:num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REPLONGES: invitation au 30ème anniversaire du club: G.MALLET et JP MARMONT</w:t>
      </w:r>
    </w:p>
    <w:p w:rsidR="00000000" w:rsidRDefault="0037006C">
      <w:pPr>
        <w:numPr>
          <w:ilvl w:val="0"/>
          <w:numId w:val="4"/>
        </w:num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MARSONNAS: demande de récompense</w:t>
      </w:r>
    </w:p>
    <w:p w:rsidR="00000000" w:rsidRDefault="0037006C">
      <w:pPr>
        <w:numPr>
          <w:ilvl w:val="0"/>
          <w:numId w:val="4"/>
        </w:num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Remerciements de la famille CARRARA</w:t>
      </w:r>
    </w:p>
    <w:p w:rsidR="00000000" w:rsidRDefault="0037006C">
      <w:pPr>
        <w:numPr>
          <w:ilvl w:val="0"/>
          <w:numId w:val="4"/>
        </w:numPr>
        <w:rPr>
          <w:rFonts w:ascii="Verdana" w:hAnsi="Verdana" w:cs="Verdana"/>
          <w:color w:val="000000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lastRenderedPageBreak/>
        <w:t xml:space="preserve">Conseil Général: attribution d'une subvention de </w:t>
      </w:r>
      <w:r>
        <w:rPr>
          <w:rFonts w:ascii="Verdana" w:hAnsi="Verdana" w:cs="Verdana"/>
          <w:color w:val="000000"/>
          <w:sz w:val="18"/>
          <w:szCs w:val="18"/>
          <w:shd w:val="clear" w:color="auto" w:fill="FFFFFF"/>
        </w:rPr>
        <w:t>2001€,</w:t>
      </w:r>
      <w:r>
        <w:rPr>
          <w:rFonts w:ascii="Verdana" w:hAnsi="Verdana" w:cs="Verdana"/>
          <w:color w:val="000000"/>
          <w:sz w:val="18"/>
          <w:szCs w:val="18"/>
        </w:rPr>
        <w:t xml:space="preserve"> con</w:t>
      </w:r>
      <w:r>
        <w:rPr>
          <w:rFonts w:ascii="Verdana" w:hAnsi="Verdana" w:cs="Verdana"/>
          <w:color w:val="000000"/>
          <w:sz w:val="18"/>
          <w:szCs w:val="18"/>
        </w:rPr>
        <w:t>firmée par le Vice Président de la culture, de l'enseignement supérieur et du sport.</w:t>
      </w:r>
      <w:r>
        <w:rPr>
          <w:rFonts w:ascii="Verdana" w:hAnsi="Verdana" w:cs="Verdana"/>
          <w:color w:val="000000"/>
          <w:sz w:val="18"/>
          <w:szCs w:val="18"/>
        </w:rPr>
        <w:tab/>
      </w:r>
    </w:p>
    <w:p w:rsidR="00000000" w:rsidRDefault="0037006C">
      <w:pPr>
        <w:numPr>
          <w:ilvl w:val="0"/>
          <w:numId w:val="4"/>
        </w:numPr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color w:val="000000"/>
          <w:sz w:val="18"/>
          <w:szCs w:val="18"/>
        </w:rPr>
        <w:t>Ligue Rhône-Alpes: challenge de l'amitié les 2 et 3 novembre 2013 à CHAMBERY</w:t>
      </w:r>
    </w:p>
    <w:p w:rsidR="00000000" w:rsidRDefault="0037006C">
      <w:pPr>
        <w:rPr>
          <w:rFonts w:ascii="Verdana" w:hAnsi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  <w:shd w:val="clear" w:color="auto" w:fill="FFFFFF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4-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Délégations</w:t>
      </w:r>
      <w:r>
        <w:rPr>
          <w:rFonts w:ascii="Verdana" w:hAnsi="Verdana" w:cs="Verdana"/>
          <w:sz w:val="18"/>
          <w:szCs w:val="18"/>
        </w:rPr>
        <w:t>:</w:t>
      </w:r>
    </w:p>
    <w:p w:rsidR="00000000" w:rsidRDefault="0037006C">
      <w:pPr>
        <w:numPr>
          <w:ilvl w:val="0"/>
          <w:numId w:val="3"/>
        </w:numPr>
        <w:rPr>
          <w:rFonts w:ascii="Verdana" w:hAnsi="Verdana" w:cs="Verdana"/>
          <w:sz w:val="18"/>
          <w:szCs w:val="18"/>
          <w:shd w:val="clear" w:color="auto" w:fill="FFFFFF"/>
        </w:rPr>
      </w:pPr>
      <w:r>
        <w:rPr>
          <w:rFonts w:ascii="Verdana" w:hAnsi="Verdana" w:cs="Verdana"/>
          <w:sz w:val="18"/>
          <w:szCs w:val="18"/>
          <w:shd w:val="clear" w:color="auto" w:fill="FFFFFF"/>
        </w:rPr>
        <w:t>championnat FRANCE triplette provençal à VAUVERT : CR de Georges MALLET, Yan</w:t>
      </w:r>
      <w:r>
        <w:rPr>
          <w:rFonts w:ascii="Verdana" w:hAnsi="Verdana" w:cs="Verdana"/>
          <w:sz w:val="18"/>
          <w:szCs w:val="18"/>
          <w:shd w:val="clear" w:color="auto" w:fill="FFFFFF"/>
        </w:rPr>
        <w:t>n GROBAS, Damien GOYFFON et Philippe COET équipe de NANTUA perd en 1/16ème de finale, beau parcours</w:t>
      </w:r>
    </w:p>
    <w:p w:rsidR="00000000" w:rsidRDefault="0037006C">
      <w:pPr>
        <w:numPr>
          <w:ilvl w:val="0"/>
          <w:numId w:val="3"/>
        </w:numPr>
        <w:rPr>
          <w:rFonts w:ascii="Verdana" w:hAnsi="Verdana" w:cs="Verdana"/>
          <w:sz w:val="18"/>
          <w:szCs w:val="18"/>
          <w:shd w:val="clear" w:color="auto" w:fill="FFFFFF"/>
        </w:rPr>
      </w:pPr>
      <w:r>
        <w:rPr>
          <w:rFonts w:ascii="Verdana" w:hAnsi="Verdana" w:cs="Verdana"/>
          <w:sz w:val="18"/>
          <w:szCs w:val="18"/>
          <w:shd w:val="clear" w:color="auto" w:fill="FFFFFF"/>
        </w:rPr>
        <w:t>championnat FRANCE doublette féminin à CAEN : CR de Jocelyne BOUVARD, Ana RAMOS et Lydie PONS, équipe de MIRIBEL perd en poules</w:t>
      </w:r>
    </w:p>
    <w:p w:rsidR="00000000" w:rsidRDefault="0037006C">
      <w:pPr>
        <w:numPr>
          <w:ilvl w:val="0"/>
          <w:numId w:val="3"/>
        </w:numPr>
        <w:rPr>
          <w:rFonts w:ascii="Verdana" w:hAnsi="Verdana" w:cs="Verdana"/>
          <w:sz w:val="18"/>
          <w:szCs w:val="18"/>
          <w:shd w:val="clear" w:color="auto" w:fill="FFFFFF"/>
        </w:rPr>
      </w:pPr>
      <w:r>
        <w:rPr>
          <w:rFonts w:ascii="Verdana" w:hAnsi="Verdana" w:cs="Verdana"/>
          <w:sz w:val="18"/>
          <w:szCs w:val="18"/>
          <w:shd w:val="clear" w:color="auto" w:fill="FFFFFF"/>
        </w:rPr>
        <w:t>championnat FRANCE tête à tê</w:t>
      </w:r>
      <w:r>
        <w:rPr>
          <w:rFonts w:ascii="Verdana" w:hAnsi="Verdana" w:cs="Verdana"/>
          <w:sz w:val="18"/>
          <w:szCs w:val="18"/>
          <w:shd w:val="clear" w:color="auto" w:fill="FFFFFF"/>
        </w:rPr>
        <w:t>te senior à CAEN : CR de Georges MALLET :  Olivier MAGAT de MIRIBEL perd en poules</w:t>
      </w:r>
      <w:r>
        <w:rPr>
          <w:rFonts w:ascii="Verdana" w:hAnsi="Verdana" w:cs="Verdana"/>
          <w:sz w:val="18"/>
          <w:szCs w:val="18"/>
          <w:shd w:val="clear" w:color="auto" w:fill="FFFFFF"/>
        </w:rPr>
        <w:tab/>
      </w:r>
    </w:p>
    <w:p w:rsidR="00000000" w:rsidRDefault="0037006C">
      <w:pPr>
        <w:numPr>
          <w:ilvl w:val="0"/>
          <w:numId w:val="3"/>
        </w:numPr>
        <w:rPr>
          <w:rFonts w:ascii="Verdana" w:hAnsi="Verdana" w:cs="Verdana"/>
          <w:sz w:val="18"/>
          <w:szCs w:val="18"/>
          <w:shd w:val="clear" w:color="auto" w:fill="FFFFFF"/>
        </w:rPr>
      </w:pPr>
      <w:r>
        <w:rPr>
          <w:rFonts w:ascii="Verdana" w:hAnsi="Verdana" w:cs="Verdana"/>
          <w:sz w:val="18"/>
          <w:szCs w:val="18"/>
          <w:shd w:val="clear" w:color="auto" w:fill="FFFFFF"/>
        </w:rPr>
        <w:t>championnat FRANCE doublette seniors  : CR de Annie DAVID : Eric NICOD et Thierry SNEL perdent en 32ème</w:t>
      </w:r>
    </w:p>
    <w:p w:rsidR="00000000" w:rsidRDefault="0037006C">
      <w:pPr>
        <w:numPr>
          <w:ilvl w:val="0"/>
          <w:numId w:val="3"/>
        </w:numPr>
        <w:rPr>
          <w:rFonts w:ascii="Verdana" w:hAnsi="Verdana" w:cs="Verdana"/>
          <w:sz w:val="18"/>
          <w:szCs w:val="18"/>
          <w:shd w:val="clear" w:color="auto" w:fill="FFFFFF"/>
        </w:rPr>
      </w:pPr>
      <w:r>
        <w:rPr>
          <w:rFonts w:ascii="Verdana" w:hAnsi="Verdana" w:cs="Verdana"/>
          <w:sz w:val="18"/>
          <w:szCs w:val="18"/>
          <w:shd w:val="clear" w:color="auto" w:fill="FFFFFF"/>
        </w:rPr>
        <w:t>trophée Ligue des Jeunes à VALS LES BAINS : CR Jean Claude LACROIX ,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 bilan mitigé chez les benjamins, minimes et cadets. Bravo aux juniors Mathieu PAGE, RC MONTLUEL et Tommy COINDARD, FRANCHELEINS qui gagne le trophée pour la 2ème année consécutive. </w:t>
      </w:r>
    </w:p>
    <w:p w:rsidR="00000000" w:rsidRDefault="0037006C">
      <w:pPr>
        <w:numPr>
          <w:ilvl w:val="0"/>
          <w:numId w:val="3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  <w:shd w:val="clear" w:color="auto" w:fill="FFFFFF"/>
        </w:rPr>
        <w:t>Forfaits de Kevin CHANEL et Corentin VEIL de PERONNAS, et de Jimmy MONNET</w:t>
      </w:r>
      <w:r>
        <w:rPr>
          <w:rFonts w:ascii="Verdana" w:hAnsi="Verdana" w:cs="Verdana"/>
          <w:sz w:val="18"/>
          <w:szCs w:val="18"/>
          <w:shd w:val="clear" w:color="auto" w:fill="FFFFFF"/>
        </w:rPr>
        <w:t xml:space="preserve"> et PERRACHON Dylan de MONTLUEL.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5- </w:t>
      </w:r>
      <w:r>
        <w:rPr>
          <w:rFonts w:ascii="Verdana" w:hAnsi="Verdana" w:cs="Verdana"/>
          <w:b/>
          <w:bCs/>
          <w:sz w:val="18"/>
          <w:szCs w:val="18"/>
          <w:u w:val="single"/>
        </w:rPr>
        <w:t xml:space="preserve">Point sur les licences : </w:t>
      </w:r>
      <w:r>
        <w:rPr>
          <w:rFonts w:ascii="Verdana" w:hAnsi="Verdana" w:cs="Verdana"/>
          <w:sz w:val="18"/>
          <w:szCs w:val="18"/>
        </w:rPr>
        <w:t>2283 pour 2309 en 2012 (-26)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6-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Site internet Comité</w:t>
      </w:r>
      <w:r>
        <w:rPr>
          <w:rFonts w:ascii="Verdana" w:hAnsi="Verdana" w:cs="Verdana"/>
          <w:sz w:val="18"/>
          <w:szCs w:val="18"/>
        </w:rPr>
        <w:t>.</w:t>
      </w:r>
    </w:p>
    <w:p w:rsidR="00000000" w:rsidRDefault="0037006C">
      <w:pPr>
        <w:numPr>
          <w:ilvl w:val="0"/>
          <w:numId w:val="6"/>
        </w:numPr>
        <w:rPr>
          <w:rFonts w:ascii="Verdana" w:hAnsi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mise à jour des mails des présidents de clubs</w:t>
      </w:r>
    </w:p>
    <w:p w:rsidR="00000000" w:rsidRDefault="0037006C">
      <w:pPr>
        <w:rPr>
          <w:rFonts w:ascii="Verdana" w:hAnsi="Verdana"/>
          <w:sz w:val="18"/>
          <w:szCs w:val="18"/>
        </w:rPr>
      </w:pPr>
    </w:p>
    <w:p w:rsidR="00000000" w:rsidRDefault="0037006C">
      <w:pP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</w:pPr>
      <w:r>
        <w:rPr>
          <w:rFonts w:ascii="Verdana" w:hAnsi="Verdana" w:cs="Verdana"/>
          <w:b/>
          <w:bCs/>
          <w:sz w:val="18"/>
          <w:szCs w:val="18"/>
        </w:rPr>
        <w:t xml:space="preserve">7- </w:t>
      </w:r>
      <w:r>
        <w:rPr>
          <w:rFonts w:ascii="Verdana" w:hAnsi="Verdana" w:cs="Verdana"/>
          <w:b/>
          <w:bCs/>
          <w:sz w:val="18"/>
          <w:szCs w:val="18"/>
          <w:u w:val="single"/>
        </w:rPr>
        <w:t>Questions diverses.</w:t>
      </w:r>
    </w:p>
    <w:p w:rsidR="00000000" w:rsidRDefault="0037006C">
      <w:pPr>
        <w:numPr>
          <w:ilvl w:val="0"/>
          <w:numId w:val="2"/>
        </w:numP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</w:pP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 xml:space="preserve">Nouveau N° téléphone </w:t>
      </w:r>
      <w:r>
        <w:rPr>
          <w:rStyle w:val="Lienhypertexte"/>
          <w:rFonts w:ascii="Verdana" w:hAnsi="Verdana" w:cs="Verdana"/>
          <w:color w:val="FF0000"/>
          <w:sz w:val="18"/>
          <w:szCs w:val="18"/>
          <w:u w:val="none"/>
        </w:rPr>
        <w:t>de Véronique PACHOT</w:t>
      </w: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 xml:space="preserve"> : 06.58.97.03.93</w:t>
      </w:r>
    </w:p>
    <w:p w:rsidR="00000000" w:rsidRDefault="0037006C">
      <w:pPr>
        <w:numPr>
          <w:ilvl w:val="0"/>
          <w:numId w:val="2"/>
        </w:numP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</w:pP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 xml:space="preserve">devis pour </w:t>
      </w: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>imprimeur</w:t>
      </w:r>
    </w:p>
    <w:p w:rsidR="00000000" w:rsidRDefault="0037006C">
      <w:pPr>
        <w:numPr>
          <w:ilvl w:val="0"/>
          <w:numId w:val="2"/>
        </w:numP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</w:pP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>finale détections des jeunes à PONT de VAUX: démission de Georges MALLET de la commission des jeunes par rapport aux comportements inacceptables de certains parents.</w:t>
      </w:r>
    </w:p>
    <w:p w:rsidR="00000000" w:rsidRDefault="0037006C">
      <w:pPr>
        <w:numPr>
          <w:ilvl w:val="0"/>
          <w:numId w:val="2"/>
        </w:numP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</w:pP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>Proposition de réception des dates des concours des clubs à la 2ème quinzaine de</w:t>
      </w: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 xml:space="preserve"> septembre</w:t>
      </w:r>
    </w:p>
    <w:p w:rsidR="00000000" w:rsidRDefault="0037006C">
      <w:pPr>
        <w:numPr>
          <w:ilvl w:val="0"/>
          <w:numId w:val="2"/>
        </w:numP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</w:pP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>organisation de la Coupe FRANCO SUISSE en 2014, une option les 30 et 31 août 2014 à LAGNIEU</w:t>
      </w:r>
    </w:p>
    <w:p w:rsidR="00000000" w:rsidRDefault="0037006C">
      <w:pPr>
        <w:numPr>
          <w:ilvl w:val="0"/>
          <w:numId w:val="2"/>
        </w:numP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</w:pP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 xml:space="preserve">championnats des clubs féminins : problème de changement d'horaire lors de la rencontre à la BURGIENNE le 16 juin dernier : respecter les horaires (15h) </w:t>
      </w: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>article 12</w:t>
      </w:r>
    </w:p>
    <w:p w:rsidR="00000000" w:rsidRDefault="0037006C">
      <w:pPr>
        <w:numPr>
          <w:ilvl w:val="0"/>
          <w:numId w:val="2"/>
        </w:numP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</w:pP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>toujours en attente des statuts du club de CHAZEY BONS</w:t>
      </w:r>
    </w:p>
    <w:p w:rsidR="00000000" w:rsidRDefault="0037006C">
      <w:pPr>
        <w:numPr>
          <w:ilvl w:val="0"/>
          <w:numId w:val="2"/>
        </w:numP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</w:pP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>toujours en attente résultat concours à BELLIGNAT du 15 Juin</w:t>
      </w:r>
    </w:p>
    <w:p w:rsidR="00000000" w:rsidRDefault="0037006C">
      <w:pPr>
        <w:numPr>
          <w:ilvl w:val="0"/>
          <w:numId w:val="2"/>
        </w:numPr>
        <w:rPr>
          <w:rFonts w:ascii="Verdana" w:hAnsi="Verdana" w:cs="Verdana"/>
          <w:sz w:val="18"/>
          <w:szCs w:val="18"/>
        </w:rPr>
      </w:pPr>
      <w:r>
        <w:rPr>
          <w:rStyle w:val="Lienhypertexte"/>
          <w:rFonts w:ascii="Verdana" w:hAnsi="Verdana" w:cs="Verdana"/>
          <w:color w:val="000000"/>
          <w:sz w:val="18"/>
          <w:szCs w:val="18"/>
          <w:u w:val="none"/>
        </w:rPr>
        <w:t xml:space="preserve">non reçus les réglements des inscriptions des championnats : BIZIAT, MARSONNAS,GEX 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sz w:val="18"/>
          <w:szCs w:val="18"/>
          <w:u w:val="single"/>
        </w:rPr>
        <w:t>dernières infos : hors réunion</w:t>
      </w:r>
    </w:p>
    <w:p w:rsidR="00000000" w:rsidRDefault="0037006C">
      <w:pPr>
        <w:numPr>
          <w:ilvl w:val="0"/>
          <w:numId w:val="7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championnat F</w:t>
      </w:r>
      <w:r>
        <w:rPr>
          <w:rFonts w:ascii="Verdana" w:hAnsi="Verdana" w:cs="Verdana"/>
          <w:sz w:val="18"/>
          <w:szCs w:val="18"/>
        </w:rPr>
        <w:t>RANCE triplettes seniors à BEZIERS : CR de Michel MORLOTTI, Andy PEYFORT, Anthony COLLANGE et Mickaël COLLANGE, équipe de PERONNAS perd en barrage.</w:t>
      </w:r>
    </w:p>
    <w:p w:rsidR="00000000" w:rsidRDefault="0037006C">
      <w:pPr>
        <w:numPr>
          <w:ilvl w:val="0"/>
          <w:numId w:val="7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Qualificatif mini bol d'or féminin du 30 juin à MONTLUEL: 22 équipes en compétition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Podium :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1ère : Muriel</w:t>
      </w:r>
      <w:r>
        <w:rPr>
          <w:rFonts w:ascii="Verdana" w:hAnsi="Verdana" w:cs="Verdana"/>
          <w:sz w:val="18"/>
          <w:szCs w:val="18"/>
        </w:rPr>
        <w:t xml:space="preserve"> DESMARIS, Catherine PERRET et Corinne PAGE du RC MONTUEL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2ème : Josyane MUET, Céline MAGAT et Mélanie COLLANGE de MIRIBEL Cotière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ab/>
        <w:t>3ème : Marie Thérèse DEGOTTEX, Annie BRUGERE et Stéphanie NADAL de MIRIBEL Cotière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b/>
          <w:bCs/>
          <w:color w:val="FF0000"/>
          <w:sz w:val="18"/>
          <w:szCs w:val="18"/>
        </w:rPr>
        <w:t xml:space="preserve">PS </w:t>
      </w:r>
      <w:r>
        <w:rPr>
          <w:rFonts w:ascii="Verdana" w:hAnsi="Verdana" w:cs="Verdana"/>
          <w:sz w:val="18"/>
          <w:szCs w:val="18"/>
        </w:rPr>
        <w:t xml:space="preserve">: le Comité Directeur vous souhaite </w:t>
      </w:r>
      <w:r>
        <w:rPr>
          <w:rFonts w:ascii="Verdana" w:hAnsi="Verdana" w:cs="Verdana"/>
          <w:sz w:val="18"/>
          <w:szCs w:val="18"/>
        </w:rPr>
        <w:t xml:space="preserve">un bel été et de bonnes vacances et </w:t>
      </w:r>
      <w:r>
        <w:rPr>
          <w:rFonts w:ascii="Verdana" w:hAnsi="Verdana" w:cs="Verdana"/>
          <w:b/>
          <w:bCs/>
          <w:i/>
          <w:iCs/>
          <w:color w:val="FF0000"/>
          <w:sz w:val="18"/>
          <w:szCs w:val="18"/>
        </w:rPr>
        <w:t>restez vigileants quant aux dates d'inscriptions des championnats de la rentrée, à savoir :</w:t>
      </w:r>
    </w:p>
    <w:p w:rsidR="00000000" w:rsidRDefault="0037006C">
      <w:pPr>
        <w:numPr>
          <w:ilvl w:val="0"/>
          <w:numId w:val="8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doublettes vétérans les 4 et 5 septembre à OUSSIAT , inscriptions avant le 21 août</w:t>
      </w:r>
    </w:p>
    <w:p w:rsidR="00000000" w:rsidRDefault="0037006C">
      <w:pPr>
        <w:numPr>
          <w:ilvl w:val="0"/>
          <w:numId w:val="9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départemental tête à tête toutes catégories l</w:t>
      </w:r>
      <w:r>
        <w:rPr>
          <w:rFonts w:ascii="Verdana" w:hAnsi="Verdana" w:cs="Verdana"/>
          <w:sz w:val="18"/>
          <w:szCs w:val="18"/>
        </w:rPr>
        <w:t>es 14 et 15 septembre à LOYETTES, inscriptions avant le      31 août</w:t>
      </w:r>
    </w:p>
    <w:p w:rsidR="00000000" w:rsidRDefault="0037006C">
      <w:pPr>
        <w:numPr>
          <w:ilvl w:val="0"/>
          <w:numId w:val="10"/>
        </w:num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triplettes mixtes les 28 e 29 septembre à HAUTEVILLE, inscriptions avant le 14 septembre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Prochaine réunion le vendredi 6 septembre à 20H30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Le Président 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La Secrétaire générale</w:t>
      </w: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pPr>
        <w:rPr>
          <w:rFonts w:ascii="Verdana" w:hAnsi="Verdana" w:cs="Verdana"/>
          <w:sz w:val="18"/>
          <w:szCs w:val="18"/>
        </w:rPr>
      </w:pPr>
    </w:p>
    <w:p w:rsidR="00000000" w:rsidRDefault="0037006C">
      <w:r>
        <w:rPr>
          <w:rFonts w:ascii="Verdana" w:hAnsi="Verdana" w:cs="Verdana"/>
          <w:sz w:val="18"/>
          <w:szCs w:val="18"/>
        </w:rPr>
        <w:t>Georges MALLET</w:t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>Jocelyne BOUVARD</w:t>
      </w:r>
    </w:p>
    <w:sectPr w:rsidR="00000000">
      <w:pgSz w:w="11906" w:h="16838"/>
      <w:pgMar w:top="851" w:right="567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7">
    <w:nsid w:val="00000008"/>
    <w:multiLevelType w:val="multilevel"/>
    <w:tmpl w:val="0000000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9"/>
    <w:multiLevelType w:val="multilevel"/>
    <w:tmpl w:val="0000000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0">
    <w:nsid w:val="0000000B"/>
    <w:multiLevelType w:val="multilevel"/>
    <w:tmpl w:val="0000000B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7006C"/>
    <w:rsid w:val="00370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rFonts w:eastAsia="SimSun"/>
      <w:sz w:val="24"/>
      <w:szCs w:val="24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Verdana" w:eastAsia="SimSun" w:hAnsi="Verdana" w:cs="Times New Roman"/>
    </w:rPr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6z0">
    <w:name w:val="WW8Num6z0"/>
    <w:rPr>
      <w:rFonts w:ascii="Symbol" w:hAnsi="Symbol" w:cs="OpenSymbol"/>
    </w:rPr>
  </w:style>
  <w:style w:type="character" w:customStyle="1" w:styleId="Policepardfaut4">
    <w:name w:val="Police par défaut4"/>
  </w:style>
  <w:style w:type="character" w:customStyle="1" w:styleId="Policepardfaut3">
    <w:name w:val="Police par défaut3"/>
  </w:style>
  <w:style w:type="character" w:customStyle="1" w:styleId="Policepardfaut2">
    <w:name w:val="Police par défaut2"/>
  </w:style>
  <w:style w:type="character" w:customStyle="1" w:styleId="WW8Num7z0">
    <w:name w:val="WW8Num7z0"/>
    <w:rPr>
      <w:rFonts w:ascii="Symbol" w:hAnsi="Symbol" w:cs="OpenSymbol"/>
    </w:rPr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10z0">
    <w:name w:val="WW8Num10z0"/>
    <w:rPr>
      <w:rFonts w:ascii="Symbol" w:hAnsi="Symbol" w:cs="OpenSymbol"/>
    </w:rPr>
  </w:style>
  <w:style w:type="character" w:customStyle="1" w:styleId="WW8Num11z0">
    <w:name w:val="WW8Num11z0"/>
    <w:rPr>
      <w:rFonts w:ascii="Symbol" w:hAnsi="Symbol" w:cs="OpenSymbol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Policepardfaut1">
    <w:name w:val="Police par défaut1"/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Lienhypertexte">
    <w:name w:val="Hyperlink"/>
    <w:rPr>
      <w:color w:val="000080"/>
      <w:u w:val="single"/>
      <w:lang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  <w:rPr>
      <w:rFonts w:cs="Mangal"/>
    </w:rPr>
  </w:style>
  <w:style w:type="paragraph" w:customStyle="1" w:styleId="Lgende4">
    <w:name w:val="Légende4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cques.chabroulin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rniglion_didier@orange.f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1069</Words>
  <Characters>5882</Characters>
  <Application>Microsoft Office Word</Application>
  <DocSecurity>0</DocSecurity>
  <Lines>49</Lines>
  <Paragraphs>13</Paragraphs>
  <ScaleCrop>false</ScaleCrop>
  <Company/>
  <LinksUpToDate>false</LinksUpToDate>
  <CharactersWithSpaces>6938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Ebay</dc:creator>
  <cp:keywords/>
  <cp:lastModifiedBy>stephane</cp:lastModifiedBy>
  <cp:revision>2</cp:revision>
  <cp:lastPrinted>1601-01-01T00:00:00Z</cp:lastPrinted>
  <dcterms:created xsi:type="dcterms:W3CDTF">2013-07-11T18:46:00Z</dcterms:created>
  <dcterms:modified xsi:type="dcterms:W3CDTF">2013-07-11T18:46:00Z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-977537552</vt:i4>
  </property>
  <property fmtid="{D5CDD505-2E9C-101B-9397-08002B2CF9AE}" pid="3" name="_AuthorEmail">
    <vt:lpwstr>jomal.01@wanadoo.fr</vt:lpwstr>
  </property>
  <property fmtid="{D5CDD505-2E9C-101B-9397-08002B2CF9AE}" pid="4" name="_AuthorEmailDisplayName">
    <vt:lpwstr>MALLET Georges</vt:lpwstr>
  </property>
  <property fmtid="{D5CDD505-2E9C-101B-9397-08002B2CF9AE}" pid="5" name="_EmailSubject">
    <vt:lpwstr>CR du 29.05 pour relecture</vt:lpwstr>
  </property>
  <property fmtid="{D5CDD505-2E9C-101B-9397-08002B2CF9AE}" pid="6" name="_ReviewingToolsShownOnce">
    <vt:lpwstr/>
  </property>
</Properties>
</file>